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C6773E" w:rsidRDefault="0095576E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Stone, Jeff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Hueso, Ben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Jackson, Hannah-Beth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Monning,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Stern, Henry I.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3E" w:rsidRDefault="0095576E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NATURAL RESOURCES AND WATER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73E" w:rsidRDefault="0095576E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ROBERT M HERTZBERG </w:t>
            </w:r>
            <w:r>
              <w:fldChar w:fldCharType="end"/>
            </w:r>
          </w:p>
          <w:p w:rsidR="00C6773E" w:rsidRDefault="0095576E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C6773E" w:rsidRDefault="0095576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William Craven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Dennis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Teresa Feo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Katharine Moore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</w:t>
            </w:r>
            <w:r>
              <w:rPr>
                <w:rFonts w:ascii="Arial" w:hAnsi="Arial"/>
                <w:color w:val="0056A5"/>
                <w:sz w:val="14"/>
              </w:rPr>
              <w:t xml:space="preserve"> Hanson</w:t>
            </w:r>
            <w:r>
              <w:br/>
            </w:r>
          </w:p>
          <w:p w:rsidR="00C6773E" w:rsidRDefault="0095576E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 Room 5046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651-4116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C6773E" w:rsidRDefault="0095576E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August 7,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9:30 a.m. -- Room 112</w:t>
            </w:r>
          </w:p>
          <w:p w:rsidR="00C6773E" w:rsidRDefault="00C6773E">
            <w:pPr>
              <w:jc w:val="center"/>
            </w:pPr>
          </w:p>
        </w:tc>
      </w:tr>
    </w:tbl>
    <w:p w:rsidR="00015920" w:rsidRPr="00432AAD" w:rsidRDefault="00015920" w:rsidP="00015920"/>
    <w:p w:rsidR="00C6773E" w:rsidRDefault="00C6773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C6773E">
        <w:trPr>
          <w:cantSplit/>
          <w:tblCellSpacing w:w="20" w:type="dxa"/>
        </w:trPr>
        <w:tc>
          <w:tcPr>
            <w:tcW w:w="14360" w:type="dxa"/>
          </w:tcPr>
          <w:p w:rsidR="00C6773E" w:rsidRDefault="0095576E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PURSUANT TO SENATE RULE 29.10(D)</w:t>
            </w:r>
          </w:p>
        </w:tc>
      </w:tr>
    </w:tbl>
    <w:p w:rsidR="00C6773E" w:rsidRDefault="00C6773E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4"/>
        <w:gridCol w:w="1223"/>
        <w:gridCol w:w="2232"/>
        <w:gridCol w:w="6604"/>
      </w:tblGrid>
      <w:tr w:rsidR="00C6773E">
        <w:trPr>
          <w:cantSplit/>
          <w:tblCellSpacing w:w="20" w:type="dxa"/>
        </w:trPr>
        <w:tc>
          <w:tcPr>
            <w:tcW w:w="787" w:type="dxa"/>
          </w:tcPr>
          <w:p w:rsidR="00C6773E" w:rsidRDefault="0095576E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C6773E" w:rsidRDefault="0095576E">
            <w:r>
              <w:rPr>
                <w:rFonts w:ascii="Arial" w:hAnsi="Arial"/>
                <w:color w:val="000000"/>
              </w:rPr>
              <w:t>SB 495</w:t>
            </w:r>
          </w:p>
        </w:tc>
        <w:tc>
          <w:tcPr>
            <w:tcW w:w="3029" w:type="dxa"/>
          </w:tcPr>
          <w:p w:rsidR="00C6773E" w:rsidRDefault="0095576E">
            <w:r>
              <w:rPr>
                <w:rFonts w:ascii="Arial" w:hAnsi="Arial"/>
                <w:color w:val="000000"/>
              </w:rPr>
              <w:t>Vidak</w:t>
            </w:r>
          </w:p>
        </w:tc>
        <w:tc>
          <w:tcPr>
            <w:tcW w:w="9010" w:type="dxa"/>
          </w:tcPr>
          <w:p w:rsidR="00C6773E" w:rsidRDefault="0095576E">
            <w:r>
              <w:rPr>
                <w:rFonts w:ascii="Arial" w:hAnsi="Arial"/>
                <w:color w:val="000000"/>
              </w:rPr>
              <w:t>Protected species: blunt-nosed leopard lizard: taking or possession.(Urgency)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76E">
      <w:r>
        <w:separator/>
      </w:r>
    </w:p>
  </w:endnote>
  <w:endnote w:type="continuationSeparator" w:id="0">
    <w:p w:rsidR="00000000" w:rsidRDefault="0095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3E" w:rsidRDefault="00C677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76E">
      <w:r>
        <w:separator/>
      </w:r>
    </w:p>
  </w:footnote>
  <w:footnote w:type="continuationSeparator" w:id="0">
    <w:p w:rsidR="00000000" w:rsidRDefault="0095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95576E"/>
    <w:rsid w:val="00C51048"/>
    <w:rsid w:val="00C6773E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cp:lastPrinted>2018-07-18T22:58:00Z</cp:lastPrinted>
  <dcterms:created xsi:type="dcterms:W3CDTF">2018-07-18T22:59:00Z</dcterms:created>
  <dcterms:modified xsi:type="dcterms:W3CDTF">2018-07-18T22:59:00Z</dcterms:modified>
</cp:coreProperties>
</file>